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3F4B5" w14:textId="2CA81108" w:rsidR="007472C4" w:rsidRPr="004C7FDE" w:rsidRDefault="00957E06" w:rsidP="00861A72">
      <w:pPr>
        <w:pStyle w:val="Title"/>
        <w:spacing w:line="276" w:lineRule="auto"/>
      </w:pPr>
      <w:bookmarkStart w:id="0" w:name="_GoBack"/>
      <w:bookmarkEnd w:id="0"/>
      <w:r>
        <w:t>What</w:t>
      </w:r>
      <w:r w:rsidR="005A09B3">
        <w:t>’</w:t>
      </w:r>
      <w:r>
        <w:t>s the Point?</w:t>
      </w:r>
    </w:p>
    <w:p w14:paraId="76EF9A98" w14:textId="0E8641CD" w:rsidR="007472C4" w:rsidRPr="004C7FDE" w:rsidRDefault="00957E06" w:rsidP="00861A72">
      <w:pPr>
        <w:pStyle w:val="Byline"/>
      </w:pPr>
      <w:bookmarkStart w:id="1" w:name="_Toc273698754"/>
      <w:r>
        <w:t>Formal Education and it</w:t>
      </w:r>
      <w:r w:rsidR="007472C4" w:rsidRPr="004C7FDE">
        <w:t>s</w:t>
      </w:r>
      <w:bookmarkEnd w:id="1"/>
      <w:r>
        <w:t xml:space="preserve"> Purpose</w:t>
      </w:r>
    </w:p>
    <w:p w14:paraId="610AA710" w14:textId="73DCBA4E" w:rsidR="007472C4" w:rsidRPr="00133E9E" w:rsidRDefault="00957E06" w:rsidP="00861A72">
      <w:pPr>
        <w:pStyle w:val="Author"/>
      </w:pPr>
      <w:r>
        <w:t>by Peter</w:t>
      </w:r>
      <w:r w:rsidR="007472C4" w:rsidRPr="004C7FDE">
        <w:t xml:space="preserve"> </w:t>
      </w:r>
      <w:proofErr w:type="spellStart"/>
      <w:r w:rsidR="007472C4" w:rsidRPr="004C7FDE">
        <w:t>Allevato</w:t>
      </w:r>
      <w:proofErr w:type="spellEnd"/>
      <w:r w:rsidR="007472C4" w:rsidRPr="004C7FDE">
        <w:t xml:space="preserve"> </w:t>
      </w:r>
    </w:p>
    <w:p w14:paraId="1F93964F" w14:textId="46A21EC5" w:rsidR="00957E06" w:rsidRDefault="00957E06" w:rsidP="00D32B08">
      <w:pPr>
        <w:pStyle w:val="RedBookBody"/>
      </w:pPr>
      <w:r>
        <w:t>Children ask their parents this question all the time: “Why do I have to go to school?” or, “What’s the point of school?” Well, that is an excellent question, and hopefully, the parents have a good answer, because it is crucially important</w:t>
      </w:r>
      <w:r w:rsidR="005A09B3">
        <w:t>—</w:t>
      </w:r>
      <w:r>
        <w:t>particularly to competitors debating the first resolution for the 2015-16 year. What’s formal education for, and why do we bother with it?</w:t>
      </w:r>
    </w:p>
    <w:p w14:paraId="3C59913B" w14:textId="77777777" w:rsidR="00AF2E34" w:rsidRDefault="00957E06" w:rsidP="00D32B08">
      <w:pPr>
        <w:pStyle w:val="RedBookBody"/>
      </w:pPr>
      <w:r>
        <w:t xml:space="preserve">According to Dictionary.com, formal is defined as: </w:t>
      </w:r>
      <w:r>
        <w:rPr>
          <w:i/>
          <w:iCs/>
        </w:rPr>
        <w:t>being in accordance with the usual requirements, customs, etc.; conventional</w:t>
      </w:r>
      <w:r w:rsidR="00861A72">
        <w:rPr>
          <w:rStyle w:val="FootnoteReference"/>
          <w:i/>
          <w:iCs/>
          <w:color w:val="030A13"/>
        </w:rPr>
        <w:footnoteReference w:id="1"/>
      </w:r>
      <w:r>
        <w:rPr>
          <w:i/>
          <w:iCs/>
        </w:rPr>
        <w:t xml:space="preserve">, </w:t>
      </w:r>
      <w:r w:rsidR="00861A72">
        <w:t>and</w:t>
      </w:r>
      <w:r>
        <w:t xml:space="preserve"> Education has two applicable definitions, each</w:t>
      </w:r>
      <w:r w:rsidR="005A09B3">
        <w:t xml:space="preserve"> </w:t>
      </w:r>
      <w:r>
        <w:t xml:space="preserve">more applicable to one side of the resolution: </w:t>
      </w:r>
    </w:p>
    <w:p w14:paraId="6857A531" w14:textId="433D160C" w:rsidR="00AF2E34" w:rsidRDefault="00957E06" w:rsidP="00AF2E34">
      <w:pPr>
        <w:pStyle w:val="RedBookBody"/>
        <w:numPr>
          <w:ilvl w:val="0"/>
          <w:numId w:val="50"/>
        </w:numPr>
        <w:rPr>
          <w:i/>
          <w:iCs/>
        </w:rPr>
      </w:pPr>
      <w:proofErr w:type="gramStart"/>
      <w:r>
        <w:rPr>
          <w:i/>
          <w:iCs/>
        </w:rPr>
        <w:t>the</w:t>
      </w:r>
      <w:proofErr w:type="gramEnd"/>
      <w:r>
        <w:rPr>
          <w:i/>
          <w:iCs/>
        </w:rPr>
        <w:t xml:space="preserve"> act or process of imparting or acquiring general knowledge,</w:t>
      </w:r>
      <w:r w:rsidR="00861A72">
        <w:rPr>
          <w:i/>
          <w:iCs/>
        </w:rPr>
        <w:t xml:space="preserve"> </w:t>
      </w:r>
      <w:r>
        <w:rPr>
          <w:i/>
          <w:iCs/>
        </w:rPr>
        <w:t xml:space="preserve">developing the powers of reasoning and judgment, and generally of preparing oneself or others intellectually for mature life, </w:t>
      </w:r>
      <w:r>
        <w:t>and</w:t>
      </w:r>
      <w:r>
        <w:rPr>
          <w:i/>
          <w:iCs/>
        </w:rPr>
        <w:t xml:space="preserve"> </w:t>
      </w:r>
    </w:p>
    <w:p w14:paraId="581ABD94" w14:textId="7CAE8B0B" w:rsidR="00AF2E34" w:rsidRDefault="00957E06" w:rsidP="00AF2E34">
      <w:pPr>
        <w:pStyle w:val="RedBookBody"/>
        <w:numPr>
          <w:ilvl w:val="0"/>
          <w:numId w:val="50"/>
        </w:numPr>
      </w:pPr>
      <w:proofErr w:type="gramStart"/>
      <w:r>
        <w:rPr>
          <w:i/>
          <w:iCs/>
        </w:rPr>
        <w:t>the</w:t>
      </w:r>
      <w:proofErr w:type="gramEnd"/>
      <w:r>
        <w:rPr>
          <w:i/>
          <w:iCs/>
        </w:rPr>
        <w:t xml:space="preserve"> act or process of imparting or acquiring particular knowledge or skills, as for a profession.</w:t>
      </w:r>
      <w:r w:rsidR="00861A72">
        <w:rPr>
          <w:rStyle w:val="FootnoteReference"/>
          <w:i/>
          <w:iCs/>
          <w:color w:val="000000"/>
        </w:rPr>
        <w:footnoteReference w:id="2"/>
      </w:r>
      <w:r>
        <w:rPr>
          <w:i/>
          <w:iCs/>
        </w:rPr>
        <w:t xml:space="preserve"> </w:t>
      </w:r>
      <w:r>
        <w:t> </w:t>
      </w:r>
    </w:p>
    <w:p w14:paraId="7BFA1E80" w14:textId="005CFBCF" w:rsidR="00957E06" w:rsidRDefault="00957E06" w:rsidP="00D32B08">
      <w:pPr>
        <w:pStyle w:val="RedBookBody"/>
      </w:pPr>
      <w:r>
        <w:t xml:space="preserve">The Department of Education has a mission statement that </w:t>
      </w:r>
      <w:r w:rsidR="005A09B3">
        <w:t xml:space="preserve">reads </w:t>
      </w:r>
      <w:r>
        <w:t xml:space="preserve">as follows: </w:t>
      </w:r>
      <w:r w:rsidR="00AF2E34">
        <w:t>“</w:t>
      </w:r>
      <w:r w:rsidRPr="00AF2E34">
        <w:rPr>
          <w:iCs/>
          <w:color w:val="030A13"/>
        </w:rPr>
        <w:t>ED's mission is to promote student achievement and preparation for global competitiveness by fostering educational excellence and ensuring equal access.</w:t>
      </w:r>
      <w:r w:rsidR="00AF2E34">
        <w:rPr>
          <w:iCs/>
          <w:color w:val="030A13"/>
        </w:rPr>
        <w:t>”</w:t>
      </w:r>
      <w:r w:rsidR="00861A72" w:rsidRPr="00AF2E34">
        <w:rPr>
          <w:rStyle w:val="FootnoteReference"/>
          <w:iCs/>
          <w:color w:val="030A13"/>
        </w:rPr>
        <w:footnoteReference w:id="3"/>
      </w:r>
      <w:r w:rsidRPr="00AF2E34">
        <w:rPr>
          <w:color w:val="030A13"/>
        </w:rPr>
        <w:t xml:space="preserve"> </w:t>
      </w:r>
      <w:r>
        <w:rPr>
          <w:color w:val="030A13"/>
        </w:rPr>
        <w:t xml:space="preserve">However, </w:t>
      </w:r>
      <w:r w:rsidR="005A09B3">
        <w:rPr>
          <w:color w:val="030A13"/>
        </w:rPr>
        <w:t>your judge is</w:t>
      </w:r>
      <w:r>
        <w:rPr>
          <w:color w:val="030A13"/>
        </w:rPr>
        <w:t xml:space="preserve"> neither </w:t>
      </w:r>
      <w:r w:rsidR="005A09B3">
        <w:rPr>
          <w:color w:val="030A13"/>
        </w:rPr>
        <w:t xml:space="preserve">a </w:t>
      </w:r>
      <w:r>
        <w:rPr>
          <w:color w:val="030A13"/>
        </w:rPr>
        <w:t xml:space="preserve">dictionary nor </w:t>
      </w:r>
      <w:r w:rsidR="005A09B3">
        <w:rPr>
          <w:color w:val="030A13"/>
        </w:rPr>
        <w:t xml:space="preserve">a </w:t>
      </w:r>
      <w:r>
        <w:rPr>
          <w:color w:val="030A13"/>
        </w:rPr>
        <w:t xml:space="preserve">government agency. Chances are, your judge is going to be a person who perceives the purpose of education in his or her own unique way, which is most likely a combination of the above purposes. It is your job as the debater to cater to your judge and the purpose of education in a debate round. </w:t>
      </w:r>
      <w:r w:rsidR="005A09B3">
        <w:rPr>
          <w:color w:val="030A13"/>
        </w:rPr>
        <w:t>This will affect the debate round in a number of ways.</w:t>
      </w:r>
    </w:p>
    <w:p w14:paraId="4571117B" w14:textId="77777777" w:rsidR="00957E06" w:rsidRDefault="00957E06" w:rsidP="00AF2E34">
      <w:pPr>
        <w:pStyle w:val="Heading1"/>
      </w:pPr>
      <w:r>
        <w:lastRenderedPageBreak/>
        <w:t>Values</w:t>
      </w:r>
    </w:p>
    <w:p w14:paraId="1DB874A0" w14:textId="0B210291" w:rsidR="00957E06" w:rsidRDefault="00957E06" w:rsidP="00AF2E34">
      <w:pPr>
        <w:pStyle w:val="RedBookBody"/>
      </w:pPr>
      <w:r>
        <w:t>First and foremost, know that values</w:t>
      </w:r>
      <w:r w:rsidR="005A09B3">
        <w:t xml:space="preserve"> that</w:t>
      </w:r>
      <w:r>
        <w:t xml:space="preserve"> are in-line with education’s perceived purpose will likely carry more weight with a judge. A value like Empowerment, Success, or Preparation will feel more appropriate to a judge than values </w:t>
      </w:r>
      <w:r w:rsidR="005A09B3">
        <w:t xml:space="preserve">like Liberty or even Life </w:t>
      </w:r>
      <w:r>
        <w:t>that are less associated with education. While those values certainly carry a lot of oomph, they are unlikely to seem realistic to a judge, and therefore are unlikely to be preferred. It is very important that your value be the preferred value in a debate round, because it allow</w:t>
      </w:r>
      <w:r w:rsidR="005A09B3">
        <w:t>s</w:t>
      </w:r>
      <w:r>
        <w:t xml:space="preserve"> you to dictate where the impact lies</w:t>
      </w:r>
      <w:r w:rsidR="005A09B3">
        <w:t xml:space="preserve">—what </w:t>
      </w:r>
      <w:r>
        <w:t xml:space="preserve">truly matters in the round. Because the resolution is limited to the arena of Formal Education, values will be different than any other year. </w:t>
      </w:r>
    </w:p>
    <w:p w14:paraId="485EE8E7" w14:textId="15F9AAE0" w:rsidR="00957E06" w:rsidRDefault="00957E06" w:rsidP="00D32B08">
      <w:pPr>
        <w:pStyle w:val="RedBookBody"/>
      </w:pPr>
      <w:r>
        <w:t>Values that deal with equipping students for the future will likely be prevalent. These values include things like the above</w:t>
      </w:r>
      <w:r w:rsidR="005A09B3">
        <w:t>-</w:t>
      </w:r>
      <w:r>
        <w:t xml:space="preserve">mentioned Empowerment and Preparation, as well such values as Sophistication, Wisdom, Knowledge, or Education itself. </w:t>
      </w:r>
      <w:r w:rsidR="005A09B3">
        <w:t>S</w:t>
      </w:r>
      <w:r>
        <w:t xml:space="preserve">tay-at-home, homeschooling parents are </w:t>
      </w:r>
      <w:r w:rsidR="005A09B3">
        <w:t xml:space="preserve">deeply </w:t>
      </w:r>
      <w:r>
        <w:t>involved in preparing their own children for the future, and frequently deal with imparting wisdom or equipping their children for what lies ahead</w:t>
      </w:r>
      <w:r w:rsidR="005A09B3">
        <w:t>; these values will hold a strong sway over them</w:t>
      </w:r>
      <w:r>
        <w:t>. On the flipside, these values are susceptible to the approach that deals with guarantees</w:t>
      </w:r>
      <w:r w:rsidR="005A09B3">
        <w:t>:</w:t>
      </w:r>
      <w:r>
        <w:t xml:space="preserve"> while preparing a student for the future increases their chances for success in life, it in no way ensures it.</w:t>
      </w:r>
    </w:p>
    <w:p w14:paraId="7C19CA65" w14:textId="2645ADEA" w:rsidR="00957E06" w:rsidRDefault="00957E06" w:rsidP="00D32B08">
      <w:pPr>
        <w:pStyle w:val="RedBookBody"/>
      </w:pPr>
      <w:r>
        <w:t>For more result</w:t>
      </w:r>
      <w:r w:rsidR="00D57320">
        <w:t>s-</w:t>
      </w:r>
      <w:r>
        <w:t>driven minds, values that involve specific success</w:t>
      </w:r>
      <w:r w:rsidR="00D57320">
        <w:t>es</w:t>
      </w:r>
      <w:r>
        <w:t xml:space="preserve"> or achievements can set the scales tipping towards you. These values include but are not limited to: Job Aptitude, Wealth, Prosperity, Job Security, Success, and Application. With a value that conveys a certain amount of surety of worth, you can block would-be arguments that deal with guarantees. Working adults and </w:t>
      </w:r>
      <w:r w:rsidR="00D57320">
        <w:t>a</w:t>
      </w:r>
      <w:r>
        <w:t>lumni may be more attracted to these values, as they are actively reaping the tangible benefits (or detriments) of their particular form of education.</w:t>
      </w:r>
    </w:p>
    <w:p w14:paraId="047674CA" w14:textId="77777777" w:rsidR="00957E06" w:rsidRDefault="00957E06" w:rsidP="00D32B08">
      <w:pPr>
        <w:pStyle w:val="RedBookBody"/>
      </w:pPr>
      <w:r>
        <w:t>There are many options for values, and each debater will have their own preference, but considering the purpose of education while choosing your value will be crucial in the struggle for value superiority.</w:t>
      </w:r>
    </w:p>
    <w:p w14:paraId="4F6B12AB" w14:textId="77777777" w:rsidR="00957E06" w:rsidRDefault="00957E06" w:rsidP="00AF2E34">
      <w:pPr>
        <w:pStyle w:val="Heading1"/>
      </w:pPr>
      <w:r>
        <w:t>Resolutional Analysis</w:t>
      </w:r>
    </w:p>
    <w:p w14:paraId="59B8072E" w14:textId="343B4C39" w:rsidR="00957E06" w:rsidRDefault="00D57320" w:rsidP="00D32B08">
      <w:pPr>
        <w:pStyle w:val="RedBookBody"/>
      </w:pPr>
      <w:r>
        <w:t>A</w:t>
      </w:r>
      <w:r w:rsidR="00957E06">
        <w:t xml:space="preserve">ny pre-value argumentation should be grounded in-line with the purpose of education. If you provide a resolutional analysis point that states the round should be considered in the context of Education’s </w:t>
      </w:r>
      <w:r>
        <w:t>p</w:t>
      </w:r>
      <w:r w:rsidR="00957E06">
        <w:t>urpose, you immediately set, in the mind of the judge, the idea that you are fulfilling whatever Education is supposed to do.</w:t>
      </w:r>
    </w:p>
    <w:p w14:paraId="03F8607B" w14:textId="5857A794" w:rsidR="00957E06" w:rsidRDefault="00957E06" w:rsidP="00D32B08">
      <w:pPr>
        <w:pStyle w:val="RedBookBody"/>
      </w:pPr>
      <w:r>
        <w:lastRenderedPageBreak/>
        <w:t xml:space="preserve">When it comes to pre-value arguments, variety has always been the word, and it is no different with </w:t>
      </w:r>
      <w:r w:rsidR="00D57320">
        <w:t>this</w:t>
      </w:r>
      <w:r>
        <w:t xml:space="preserve"> resolution. Some options include</w:t>
      </w:r>
      <w:r w:rsidR="00D57320">
        <w:t>:</w:t>
      </w:r>
      <w:r>
        <w:t xml:space="preserve"> </w:t>
      </w:r>
      <w:r w:rsidR="00D57320">
        <w:t>setting</w:t>
      </w:r>
      <w:r>
        <w:t xml:space="preserve"> the stage for massive impacts from your value, </w:t>
      </w:r>
      <w:r w:rsidR="00D57320">
        <w:t>stating that the</w:t>
      </w:r>
      <w:r>
        <w:t xml:space="preserve"> purpose of education is in-line with your side of the resolution, or </w:t>
      </w:r>
      <w:r w:rsidR="00D57320">
        <w:t>laying</w:t>
      </w:r>
      <w:r>
        <w:t xml:space="preserve"> burdens for the round based on purpose. Definitions should be largely unaffected by the purpose of education, but you must make absolutely certain that you do not provide a definition of education that in some way conflicts with the purpose you set out for it. No debater wants to debate about education, defined as equipping students for the future, while </w:t>
      </w:r>
      <w:r w:rsidR="00D57320">
        <w:t>trying to argue</w:t>
      </w:r>
      <w:r>
        <w:t xml:space="preserve"> that the purpose of education is provide a learning experience</w:t>
      </w:r>
      <w:r w:rsidR="00D57320">
        <w:t xml:space="preserve"> that may or may not be beneficial to the future</w:t>
      </w:r>
      <w:r>
        <w:t>.</w:t>
      </w:r>
    </w:p>
    <w:p w14:paraId="6A9A1052" w14:textId="593AD0FE" w:rsidR="00957E06" w:rsidRDefault="00957E06" w:rsidP="00D32B08">
      <w:pPr>
        <w:pStyle w:val="RedBookBody"/>
      </w:pPr>
      <w:r>
        <w:t>Remember that an RA, or a framework argument, or even the definitions can set the stage for the rest of round. Pre-value arguments have far reaching impacts and implications. Don’t let your opponent dictate the terms of the round. Sometimes, through the use of a pre-value argument, you can spike</w:t>
      </w:r>
      <w:r w:rsidR="00D57320">
        <w:t xml:space="preserve"> (</w:t>
      </w:r>
      <w:r>
        <w:t>disqualify an opponent</w:t>
      </w:r>
      <w:r w:rsidR="00D57320">
        <w:t>’</w:t>
      </w:r>
      <w:r>
        <w:t>s arguments or stance</w:t>
      </w:r>
      <w:r w:rsidR="00D57320">
        <w:t>)</w:t>
      </w:r>
      <w:r>
        <w:t xml:space="preserve"> from the round before they even get a chance to make it. </w:t>
      </w:r>
    </w:p>
    <w:p w14:paraId="3370F820" w14:textId="77777777" w:rsidR="00957E06" w:rsidRPr="00B8130E" w:rsidRDefault="00957E06" w:rsidP="00AF2E34">
      <w:pPr>
        <w:pStyle w:val="Heading1"/>
      </w:pPr>
      <w:r w:rsidRPr="00B8130E">
        <w:t>The Round as a Whole</w:t>
      </w:r>
    </w:p>
    <w:p w14:paraId="0FEBB167" w14:textId="4A1D9A15" w:rsidR="00957E06" w:rsidRDefault="00957E06" w:rsidP="00D32B08">
      <w:pPr>
        <w:pStyle w:val="RedBookBody"/>
      </w:pPr>
      <w:r>
        <w:t>Providing the purpose of education can clean</w:t>
      </w:r>
      <w:r w:rsidR="00D57320">
        <w:t xml:space="preserve"> </w:t>
      </w:r>
      <w:r>
        <w:t xml:space="preserve">up </w:t>
      </w:r>
      <w:r w:rsidR="00D57320">
        <w:t xml:space="preserve">and clarify </w:t>
      </w:r>
      <w:r>
        <w:t>a round</w:t>
      </w:r>
      <w:r w:rsidR="00D57320">
        <w:t>.</w:t>
      </w:r>
      <w:r>
        <w:t xml:space="preserve"> </w:t>
      </w:r>
      <w:r w:rsidR="00D57320">
        <w:t>H</w:t>
      </w:r>
      <w:r>
        <w:t>aving an established goal that both sides are trying to fall in line with will provide better clash between yourself and your opponent</w:t>
      </w:r>
      <w:r w:rsidR="00D57320">
        <w:t>. This</w:t>
      </w:r>
      <w:r>
        <w:t xml:space="preserve"> will help the judge differentiate the two sides of the debate, </w:t>
      </w:r>
      <w:r w:rsidR="00D57320">
        <w:t xml:space="preserve">and leave </w:t>
      </w:r>
      <w:r>
        <w:t>them less confused and better able to make the correct decision</w:t>
      </w:r>
      <w:r w:rsidR="00D57320">
        <w:t xml:space="preserve"> (h</w:t>
      </w:r>
      <w:r>
        <w:t>opefully in your favor).</w:t>
      </w:r>
    </w:p>
    <w:p w14:paraId="600184B9" w14:textId="32953762" w:rsidR="00957E06" w:rsidRDefault="00957E06" w:rsidP="00D32B08">
      <w:pPr>
        <w:pStyle w:val="RedBookBody"/>
      </w:pPr>
      <w:r>
        <w:t xml:space="preserve">Nobody debates at </w:t>
      </w:r>
      <w:proofErr w:type="gramStart"/>
      <w:r>
        <w:t>their</w:t>
      </w:r>
      <w:proofErr w:type="gramEnd"/>
      <w:r>
        <w:t xml:space="preserve"> best while trying to sort through murky, undefined arguments. You can cut out the clarification questions and arguments by keeping the round focused on the purpose of education. Whether it is through argumentation or cross-examination, </w:t>
      </w:r>
      <w:r w:rsidR="00D57320">
        <w:t xml:space="preserve">if you establish </w:t>
      </w:r>
      <w:r>
        <w:t xml:space="preserve">an understanding with your opponent on the true focus of education, you will improve the experience for all involved. </w:t>
      </w:r>
    </w:p>
    <w:p w14:paraId="1E951FBE" w14:textId="7CA2B1F3" w:rsidR="00957E06" w:rsidRDefault="00957E06" w:rsidP="00D32B08">
      <w:pPr>
        <w:pStyle w:val="RedBookBody"/>
      </w:pPr>
      <w:r>
        <w:t>However, while keeping the round focused it is important not to overdo it. Don’t act as though your opponent</w:t>
      </w:r>
      <w:r w:rsidR="00D57320">
        <w:t>’</w:t>
      </w:r>
      <w:r>
        <w:t xml:space="preserve">s arguments don’t matter if they fall outside </w:t>
      </w:r>
      <w:r w:rsidR="00D57320">
        <w:t xml:space="preserve">of </w:t>
      </w:r>
      <w:r>
        <w:t xml:space="preserve">education’s purpose. Maybe they don’t matter </w:t>
      </w:r>
      <w:r>
        <w:rPr>
          <w:i/>
          <w:iCs/>
        </w:rPr>
        <w:t>as much as yours</w:t>
      </w:r>
      <w:r>
        <w:t>, but all arguments matter to the judge. Don’t continuously pull the ‘purpose card</w:t>
      </w:r>
      <w:r w:rsidR="00D57320">
        <w:t>,’</w:t>
      </w:r>
      <w:r>
        <w:t xml:space="preserve"> or it will appear you are using it as a stock argument that you had planned before your opponent said a word. Maintaining a balance of focus and variety is critical to</w:t>
      </w:r>
      <w:r w:rsidR="00D57320">
        <w:t xml:space="preserve"> both</w:t>
      </w:r>
      <w:r>
        <w:t xml:space="preserve"> keeping the judge interested and catching your opponent off-guard.</w:t>
      </w:r>
    </w:p>
    <w:p w14:paraId="2A03B4D4" w14:textId="225C118A" w:rsidR="00913E10" w:rsidRPr="00885EC8" w:rsidRDefault="00957E06" w:rsidP="00885EC8">
      <w:pPr>
        <w:pStyle w:val="RedBookBody"/>
      </w:pPr>
      <w:r>
        <w:t>So, when planning your arguments and writing your cases, don’t forget the power of that simple question: What’s the point? Always have your answer ready</w:t>
      </w:r>
      <w:r w:rsidR="00D57320">
        <w:t>—</w:t>
      </w:r>
      <w:r>
        <w:t xml:space="preserve">and, if possible, give it </w:t>
      </w:r>
      <w:r>
        <w:lastRenderedPageBreak/>
        <w:t xml:space="preserve">before your opponent asks about it. The purpose of education is a powerful tool in both achieving victory and raising the </w:t>
      </w:r>
      <w:r w:rsidR="00D57320">
        <w:t xml:space="preserve">quality </w:t>
      </w:r>
      <w:r>
        <w:t xml:space="preserve">of the </w:t>
      </w:r>
      <w:r w:rsidR="00D57320">
        <w:t>debate</w:t>
      </w:r>
      <w:r>
        <w:t>.</w:t>
      </w:r>
    </w:p>
    <w:sectPr w:rsidR="00913E10" w:rsidRPr="00885EC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4E7CD" w14:textId="77777777" w:rsidR="00D57320" w:rsidRDefault="00D57320" w:rsidP="0011319C">
      <w:r>
        <w:separator/>
      </w:r>
    </w:p>
    <w:p w14:paraId="7A5D75BE" w14:textId="77777777" w:rsidR="00D57320" w:rsidRDefault="00D57320"/>
  </w:endnote>
  <w:endnote w:type="continuationSeparator" w:id="0">
    <w:p w14:paraId="7DB36243" w14:textId="77777777" w:rsidR="00D57320" w:rsidRDefault="00D57320" w:rsidP="0011319C">
      <w:r>
        <w:continuationSeparator/>
      </w:r>
    </w:p>
    <w:p w14:paraId="65CDB1BA" w14:textId="77777777" w:rsidR="00D57320" w:rsidRDefault="00D57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644AA" w14:textId="4B67BF8D" w:rsidR="00D57320" w:rsidRDefault="00D57320" w:rsidP="00223E01">
    <w:pPr>
      <w:tabs>
        <w:tab w:val="center" w:pos="5040"/>
        <w:tab w:val="right" w:pos="9720"/>
      </w:tabs>
      <w:ind w:left="-360"/>
      <w:jc w:val="center"/>
    </w:pP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885EC8">
      <w:rPr>
        <w:rFonts w:ascii="Times New Roman" w:hAnsi="Times New Roman" w:cs="Times New Roman"/>
        <w:b/>
        <w:noProof/>
        <w:sz w:val="28"/>
        <w:szCs w:val="28"/>
      </w:rPr>
      <w:t>4</w:t>
    </w:r>
    <w:r w:rsidRPr="00CE0298">
      <w:rPr>
        <w:rFonts w:ascii="Times New Roman" w:hAnsi="Times New Roman" w:cs="Times New Roman"/>
        <w:b/>
        <w:sz w:val="28"/>
        <w:szCs w:val="2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5170A6" w14:textId="77777777" w:rsidR="00D57320" w:rsidRDefault="00D57320" w:rsidP="0011319C">
      <w:r>
        <w:separator/>
      </w:r>
    </w:p>
    <w:p w14:paraId="655B432E" w14:textId="77777777" w:rsidR="00D57320" w:rsidRDefault="00D57320"/>
  </w:footnote>
  <w:footnote w:type="continuationSeparator" w:id="0">
    <w:p w14:paraId="538C1DC7" w14:textId="77777777" w:rsidR="00D57320" w:rsidRDefault="00D57320" w:rsidP="0011319C">
      <w:r>
        <w:continuationSeparator/>
      </w:r>
    </w:p>
    <w:p w14:paraId="415F4CF6" w14:textId="77777777" w:rsidR="00D57320" w:rsidRDefault="00D57320"/>
  </w:footnote>
  <w:footnote w:id="1">
    <w:p w14:paraId="3AAFF787" w14:textId="77777777" w:rsidR="00D57320" w:rsidRDefault="00D57320" w:rsidP="00861A72">
      <w:pPr>
        <w:pStyle w:val="FootnoteText"/>
      </w:pPr>
      <w:r>
        <w:rPr>
          <w:rStyle w:val="FootnoteReference"/>
        </w:rPr>
        <w:footnoteRef/>
      </w:r>
      <w:r>
        <w:t xml:space="preserve"> </w:t>
      </w:r>
      <w:r>
        <w:rPr>
          <w:color w:val="000000"/>
        </w:rPr>
        <w:t xml:space="preserve">"Definition of Formal." </w:t>
      </w:r>
      <w:r>
        <w:rPr>
          <w:i/>
          <w:iCs/>
          <w:color w:val="000000"/>
        </w:rPr>
        <w:t>Dictionary.com</w:t>
      </w:r>
      <w:r>
        <w:rPr>
          <w:color w:val="000000"/>
        </w:rPr>
        <w:t xml:space="preserve">. Dictionary.com, </w:t>
      </w:r>
      <w:proofErr w:type="spellStart"/>
      <w:r>
        <w:rPr>
          <w:color w:val="000000"/>
        </w:rPr>
        <w:t>n.d.</w:t>
      </w:r>
      <w:proofErr w:type="spellEnd"/>
      <w:r>
        <w:rPr>
          <w:color w:val="000000"/>
        </w:rPr>
        <w:t xml:space="preserve"> Web. 08 July 2015. &lt;http://dictionary.reference.com/browse/formal&gt;.</w:t>
      </w:r>
    </w:p>
  </w:footnote>
  <w:footnote w:id="2">
    <w:p w14:paraId="7837492B" w14:textId="47992D30" w:rsidR="00D57320" w:rsidRDefault="00D57320" w:rsidP="00861A72">
      <w:pPr>
        <w:pStyle w:val="NormalWeb"/>
        <w:spacing w:before="0" w:beforeAutospacing="0" w:after="0" w:afterAutospacing="0"/>
      </w:pPr>
      <w:r>
        <w:rPr>
          <w:rStyle w:val="FootnoteReference"/>
        </w:rPr>
        <w:footnoteRef/>
      </w:r>
      <w:r>
        <w:t xml:space="preserve"> </w:t>
      </w:r>
      <w:r w:rsidRPr="00861A72">
        <w:rPr>
          <w:color w:val="000000"/>
          <w:sz w:val="20"/>
          <w:szCs w:val="20"/>
        </w:rPr>
        <w:t xml:space="preserve">"Definition of Education." </w:t>
      </w:r>
      <w:r w:rsidRPr="00861A72">
        <w:rPr>
          <w:i/>
          <w:iCs/>
          <w:color w:val="000000"/>
          <w:sz w:val="20"/>
          <w:szCs w:val="20"/>
        </w:rPr>
        <w:t>Dictionary.com</w:t>
      </w:r>
      <w:r w:rsidRPr="00861A72">
        <w:rPr>
          <w:color w:val="000000"/>
          <w:sz w:val="20"/>
          <w:szCs w:val="20"/>
        </w:rPr>
        <w:t xml:space="preserve">. Dictionary.com, </w:t>
      </w:r>
      <w:proofErr w:type="spellStart"/>
      <w:r w:rsidRPr="00861A72">
        <w:rPr>
          <w:color w:val="000000"/>
          <w:sz w:val="20"/>
          <w:szCs w:val="20"/>
        </w:rPr>
        <w:t>n.d.</w:t>
      </w:r>
      <w:proofErr w:type="spellEnd"/>
      <w:r w:rsidRPr="00861A72">
        <w:rPr>
          <w:color w:val="000000"/>
          <w:sz w:val="20"/>
          <w:szCs w:val="20"/>
        </w:rPr>
        <w:t xml:space="preserve"> Web. 08 July 2015. &lt;http://dictionary.reference.com/browse/education?s=t&gt;.</w:t>
      </w:r>
    </w:p>
  </w:footnote>
  <w:footnote w:id="3">
    <w:p w14:paraId="59EDA675" w14:textId="43484C05" w:rsidR="00D57320" w:rsidRDefault="00D57320">
      <w:pPr>
        <w:pStyle w:val="FootnoteText"/>
      </w:pPr>
      <w:r>
        <w:rPr>
          <w:rStyle w:val="FootnoteReference"/>
        </w:rPr>
        <w:footnoteRef/>
      </w:r>
      <w:r>
        <w:t xml:space="preserve"> </w:t>
      </w:r>
      <w:r>
        <w:rPr>
          <w:color w:val="000000"/>
        </w:rPr>
        <w:t xml:space="preserve">"About ED." </w:t>
      </w:r>
      <w:proofErr w:type="gramStart"/>
      <w:r>
        <w:rPr>
          <w:i/>
          <w:iCs/>
          <w:color w:val="000000"/>
        </w:rPr>
        <w:t>Overview and Mission Statement</w:t>
      </w:r>
      <w:r>
        <w:rPr>
          <w:color w:val="000000"/>
        </w:rPr>
        <w:t>.</w:t>
      </w:r>
      <w:proofErr w:type="gramEnd"/>
      <w:r>
        <w:rPr>
          <w:color w:val="000000"/>
        </w:rPr>
        <w:t xml:space="preserve"> </w:t>
      </w:r>
      <w:proofErr w:type="gramStart"/>
      <w:r>
        <w:rPr>
          <w:color w:val="000000"/>
        </w:rPr>
        <w:t xml:space="preserve">Department of Education, </w:t>
      </w:r>
      <w:proofErr w:type="spellStart"/>
      <w:r>
        <w:rPr>
          <w:color w:val="000000"/>
        </w:rPr>
        <w:t>n.d.</w:t>
      </w:r>
      <w:proofErr w:type="spellEnd"/>
      <w:r>
        <w:rPr>
          <w:color w:val="000000"/>
        </w:rPr>
        <w:t xml:space="preserve"> Web.</w:t>
      </w:r>
      <w:proofErr w:type="gramEnd"/>
      <w:r>
        <w:rPr>
          <w:color w:val="000000"/>
        </w:rPr>
        <w:t xml:space="preserve"> 12 July 2015. &lt;http://www2.ed.gov/about/landing.jhtml&gt;.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D5ADA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FD76CC"/>
    <w:multiLevelType w:val="hybridMultilevel"/>
    <w:tmpl w:val="4D36A216"/>
    <w:lvl w:ilvl="0" w:tplc="847C013A">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80266BF"/>
    <w:multiLevelType w:val="hybridMultilevel"/>
    <w:tmpl w:val="180E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1704E5"/>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
    <w:nsid w:val="0D2334C5"/>
    <w:multiLevelType w:val="hybridMultilevel"/>
    <w:tmpl w:val="5268D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5E1FD4"/>
    <w:multiLevelType w:val="hybridMultilevel"/>
    <w:tmpl w:val="9436671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13BF4A92"/>
    <w:multiLevelType w:val="hybridMultilevel"/>
    <w:tmpl w:val="F7643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83686F"/>
    <w:multiLevelType w:val="hybridMultilevel"/>
    <w:tmpl w:val="53124218"/>
    <w:lvl w:ilvl="0" w:tplc="512C5C52">
      <w:start w:val="1"/>
      <w:numFmt w:val="decimal"/>
      <w:lvlText w:val="%1)"/>
      <w:lvlJc w:val="left"/>
      <w:pPr>
        <w:ind w:left="828" w:hanging="540"/>
      </w:pPr>
      <w:rPr>
        <w:rFonts w:hint="default"/>
        <w:i w:val="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B5678B"/>
    <w:multiLevelType w:val="hybridMultilevel"/>
    <w:tmpl w:val="22986BEA"/>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E70689"/>
    <w:multiLevelType w:val="hybridMultilevel"/>
    <w:tmpl w:val="DE30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F625F3"/>
    <w:multiLevelType w:val="hybridMultilevel"/>
    <w:tmpl w:val="114E2BA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30B83000"/>
    <w:multiLevelType w:val="hybridMultilevel"/>
    <w:tmpl w:val="49FE1E6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35647508"/>
    <w:multiLevelType w:val="hybridMultilevel"/>
    <w:tmpl w:val="19A66A94"/>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791079E"/>
    <w:multiLevelType w:val="hybridMultilevel"/>
    <w:tmpl w:val="CAACE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3A7D7AD4"/>
    <w:multiLevelType w:val="hybridMultilevel"/>
    <w:tmpl w:val="E5B85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593382"/>
    <w:multiLevelType w:val="hybridMultilevel"/>
    <w:tmpl w:val="6B96DDA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nsid w:val="4C70266C"/>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9">
    <w:nsid w:val="568B5848"/>
    <w:multiLevelType w:val="hybridMultilevel"/>
    <w:tmpl w:val="0376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F9593E"/>
    <w:multiLevelType w:val="hybridMultilevel"/>
    <w:tmpl w:val="ED3479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7C080F"/>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2">
    <w:nsid w:val="5A8B441C"/>
    <w:multiLevelType w:val="hybridMultilevel"/>
    <w:tmpl w:val="62B0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B23572"/>
    <w:multiLevelType w:val="hybridMultilevel"/>
    <w:tmpl w:val="4B28D250"/>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6475F4"/>
    <w:multiLevelType w:val="hybridMultilevel"/>
    <w:tmpl w:val="A9243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B84A42"/>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nsid w:val="68FB398A"/>
    <w:multiLevelType w:val="hybridMultilevel"/>
    <w:tmpl w:val="294A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nsid w:val="75825132"/>
    <w:multiLevelType w:val="hybridMultilevel"/>
    <w:tmpl w:val="44166C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564E31"/>
    <w:multiLevelType w:val="hybridMultilevel"/>
    <w:tmpl w:val="F42E3DC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4">
    <w:nsid w:val="78911CE9"/>
    <w:multiLevelType w:val="hybridMultilevel"/>
    <w:tmpl w:val="883CFAC6"/>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A51BF2"/>
    <w:multiLevelType w:val="hybridMultilevel"/>
    <w:tmpl w:val="2D9C33E2"/>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2432FB"/>
    <w:multiLevelType w:val="hybridMultilevel"/>
    <w:tmpl w:val="0688CC8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nsid w:val="79AD33A3"/>
    <w:multiLevelType w:val="hybridMultilevel"/>
    <w:tmpl w:val="AED26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264417"/>
    <w:multiLevelType w:val="hybridMultilevel"/>
    <w:tmpl w:val="CCEE661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9">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6"/>
  </w:num>
  <w:num w:numId="2">
    <w:abstractNumId w:val="9"/>
  </w:num>
  <w:num w:numId="3">
    <w:abstractNumId w:val="39"/>
  </w:num>
  <w:num w:numId="4">
    <w:abstractNumId w:val="29"/>
  </w:num>
  <w:num w:numId="5">
    <w:abstractNumId w:val="4"/>
  </w:num>
  <w:num w:numId="6">
    <w:abstractNumId w:val="16"/>
  </w:num>
  <w:num w:numId="7">
    <w:abstractNumId w:val="27"/>
  </w:num>
  <w:num w:numId="8">
    <w:abstractNumId w:val="46"/>
  </w:num>
  <w:num w:numId="9">
    <w:abstractNumId w:val="1"/>
  </w:num>
  <w:num w:numId="10">
    <w:abstractNumId w:val="5"/>
  </w:num>
  <w:num w:numId="11">
    <w:abstractNumId w:val="12"/>
  </w:num>
  <w:num w:numId="12">
    <w:abstractNumId w:val="36"/>
  </w:num>
  <w:num w:numId="13">
    <w:abstractNumId w:val="23"/>
  </w:num>
  <w:num w:numId="14">
    <w:abstractNumId w:val="15"/>
  </w:num>
  <w:num w:numId="15">
    <w:abstractNumId w:val="10"/>
  </w:num>
  <w:num w:numId="16">
    <w:abstractNumId w:val="35"/>
  </w:num>
  <w:num w:numId="17">
    <w:abstractNumId w:val="37"/>
  </w:num>
  <w:num w:numId="18">
    <w:abstractNumId w:val="22"/>
  </w:num>
  <w:num w:numId="19">
    <w:abstractNumId w:val="19"/>
  </w:num>
  <w:num w:numId="20">
    <w:abstractNumId w:val="25"/>
  </w:num>
  <w:num w:numId="21">
    <w:abstractNumId w:val="49"/>
  </w:num>
  <w:num w:numId="22">
    <w:abstractNumId w:val="41"/>
  </w:num>
  <w:num w:numId="23">
    <w:abstractNumId w:val="14"/>
  </w:num>
  <w:num w:numId="24">
    <w:abstractNumId w:val="40"/>
  </w:num>
  <w:num w:numId="25">
    <w:abstractNumId w:val="18"/>
  </w:num>
  <w:num w:numId="26">
    <w:abstractNumId w:val="32"/>
  </w:num>
  <w:num w:numId="27">
    <w:abstractNumId w:val="45"/>
  </w:num>
  <w:num w:numId="28">
    <w:abstractNumId w:val="47"/>
  </w:num>
  <w:num w:numId="29">
    <w:abstractNumId w:val="33"/>
  </w:num>
  <w:num w:numId="30">
    <w:abstractNumId w:val="44"/>
  </w:num>
  <w:num w:numId="31">
    <w:abstractNumId w:val="2"/>
  </w:num>
  <w:num w:numId="32">
    <w:abstractNumId w:val="17"/>
  </w:num>
  <w:num w:numId="33">
    <w:abstractNumId w:val="48"/>
  </w:num>
  <w:num w:numId="34">
    <w:abstractNumId w:val="38"/>
  </w:num>
  <w:num w:numId="35">
    <w:abstractNumId w:val="3"/>
  </w:num>
  <w:num w:numId="36">
    <w:abstractNumId w:val="43"/>
  </w:num>
  <w:num w:numId="37">
    <w:abstractNumId w:val="28"/>
  </w:num>
  <w:num w:numId="38">
    <w:abstractNumId w:val="7"/>
  </w:num>
  <w:num w:numId="39">
    <w:abstractNumId w:val="31"/>
  </w:num>
  <w:num w:numId="40">
    <w:abstractNumId w:val="34"/>
  </w:num>
  <w:num w:numId="41">
    <w:abstractNumId w:val="42"/>
  </w:num>
  <w:num w:numId="42">
    <w:abstractNumId w:val="8"/>
  </w:num>
  <w:num w:numId="43">
    <w:abstractNumId w:val="24"/>
  </w:num>
  <w:num w:numId="44">
    <w:abstractNumId w:val="13"/>
  </w:num>
  <w:num w:numId="45">
    <w:abstractNumId w:val="26"/>
  </w:num>
  <w:num w:numId="46">
    <w:abstractNumId w:val="30"/>
  </w:num>
  <w:num w:numId="47">
    <w:abstractNumId w:val="21"/>
  </w:num>
  <w:num w:numId="48">
    <w:abstractNumId w:val="0"/>
  </w:num>
  <w:num w:numId="49">
    <w:abstractNumId w:val="20"/>
  </w:num>
  <w:num w:numId="50">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15AF"/>
    <w:rsid w:val="0000239F"/>
    <w:rsid w:val="000023A1"/>
    <w:rsid w:val="00003C6F"/>
    <w:rsid w:val="00004400"/>
    <w:rsid w:val="000054C1"/>
    <w:rsid w:val="00005D6C"/>
    <w:rsid w:val="000076FC"/>
    <w:rsid w:val="00007EB1"/>
    <w:rsid w:val="00007FC4"/>
    <w:rsid w:val="000116A4"/>
    <w:rsid w:val="00011AED"/>
    <w:rsid w:val="00013CCF"/>
    <w:rsid w:val="0001634C"/>
    <w:rsid w:val="00017368"/>
    <w:rsid w:val="00017E60"/>
    <w:rsid w:val="00023230"/>
    <w:rsid w:val="000236FB"/>
    <w:rsid w:val="00023ED1"/>
    <w:rsid w:val="00024607"/>
    <w:rsid w:val="000253AD"/>
    <w:rsid w:val="0002540B"/>
    <w:rsid w:val="00026B5A"/>
    <w:rsid w:val="00026CCD"/>
    <w:rsid w:val="00026CF4"/>
    <w:rsid w:val="0003042C"/>
    <w:rsid w:val="000317B3"/>
    <w:rsid w:val="00031DAC"/>
    <w:rsid w:val="00031FA5"/>
    <w:rsid w:val="000340C4"/>
    <w:rsid w:val="00035208"/>
    <w:rsid w:val="000400C5"/>
    <w:rsid w:val="00040304"/>
    <w:rsid w:val="00041FB1"/>
    <w:rsid w:val="00041FD8"/>
    <w:rsid w:val="00043CF8"/>
    <w:rsid w:val="00044201"/>
    <w:rsid w:val="00045ADD"/>
    <w:rsid w:val="00046CED"/>
    <w:rsid w:val="0004784D"/>
    <w:rsid w:val="00047F9D"/>
    <w:rsid w:val="00050EA2"/>
    <w:rsid w:val="000511AA"/>
    <w:rsid w:val="00053CF9"/>
    <w:rsid w:val="00054BC9"/>
    <w:rsid w:val="0005791E"/>
    <w:rsid w:val="00057B53"/>
    <w:rsid w:val="00057F34"/>
    <w:rsid w:val="000639B4"/>
    <w:rsid w:val="00063CAE"/>
    <w:rsid w:val="00064ABB"/>
    <w:rsid w:val="000670F0"/>
    <w:rsid w:val="00067D01"/>
    <w:rsid w:val="00067EAC"/>
    <w:rsid w:val="000701AD"/>
    <w:rsid w:val="00070841"/>
    <w:rsid w:val="000713DA"/>
    <w:rsid w:val="00071DD6"/>
    <w:rsid w:val="00071E58"/>
    <w:rsid w:val="00072F7C"/>
    <w:rsid w:val="0007451F"/>
    <w:rsid w:val="00076966"/>
    <w:rsid w:val="0008287D"/>
    <w:rsid w:val="0008373F"/>
    <w:rsid w:val="0008445B"/>
    <w:rsid w:val="000856A7"/>
    <w:rsid w:val="00085E3D"/>
    <w:rsid w:val="000863A8"/>
    <w:rsid w:val="00086801"/>
    <w:rsid w:val="00087F90"/>
    <w:rsid w:val="00090E0B"/>
    <w:rsid w:val="00091176"/>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56B9"/>
    <w:rsid w:val="000D670C"/>
    <w:rsid w:val="000D75B7"/>
    <w:rsid w:val="000E0933"/>
    <w:rsid w:val="000E196A"/>
    <w:rsid w:val="000E2863"/>
    <w:rsid w:val="000E35A6"/>
    <w:rsid w:val="000E3EF4"/>
    <w:rsid w:val="000E414D"/>
    <w:rsid w:val="000E52BE"/>
    <w:rsid w:val="000E6E89"/>
    <w:rsid w:val="000F085C"/>
    <w:rsid w:val="000F1223"/>
    <w:rsid w:val="000F2019"/>
    <w:rsid w:val="000F32F7"/>
    <w:rsid w:val="000F4215"/>
    <w:rsid w:val="000F4547"/>
    <w:rsid w:val="000F78CA"/>
    <w:rsid w:val="000F7BA2"/>
    <w:rsid w:val="00101722"/>
    <w:rsid w:val="00101B53"/>
    <w:rsid w:val="00101F7C"/>
    <w:rsid w:val="00102171"/>
    <w:rsid w:val="001023C9"/>
    <w:rsid w:val="00102960"/>
    <w:rsid w:val="00104035"/>
    <w:rsid w:val="0010434A"/>
    <w:rsid w:val="00104610"/>
    <w:rsid w:val="00104D77"/>
    <w:rsid w:val="001051AF"/>
    <w:rsid w:val="0010547E"/>
    <w:rsid w:val="001059A8"/>
    <w:rsid w:val="00107E68"/>
    <w:rsid w:val="00110D31"/>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4CA4"/>
    <w:rsid w:val="001A5592"/>
    <w:rsid w:val="001A63F6"/>
    <w:rsid w:val="001A6605"/>
    <w:rsid w:val="001A6AD8"/>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41E7"/>
    <w:rsid w:val="001C4859"/>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3E01"/>
    <w:rsid w:val="00225D71"/>
    <w:rsid w:val="00230008"/>
    <w:rsid w:val="0023131E"/>
    <w:rsid w:val="00231846"/>
    <w:rsid w:val="00231C80"/>
    <w:rsid w:val="002328C1"/>
    <w:rsid w:val="00232A54"/>
    <w:rsid w:val="00233D9A"/>
    <w:rsid w:val="0023435B"/>
    <w:rsid w:val="00236D2D"/>
    <w:rsid w:val="00242CD4"/>
    <w:rsid w:val="00244DBC"/>
    <w:rsid w:val="0024515C"/>
    <w:rsid w:val="00246D3C"/>
    <w:rsid w:val="00247A36"/>
    <w:rsid w:val="002509B5"/>
    <w:rsid w:val="002521D2"/>
    <w:rsid w:val="00252E59"/>
    <w:rsid w:val="0025430B"/>
    <w:rsid w:val="00254E10"/>
    <w:rsid w:val="00255789"/>
    <w:rsid w:val="00255F43"/>
    <w:rsid w:val="0025689A"/>
    <w:rsid w:val="00256A76"/>
    <w:rsid w:val="002602A9"/>
    <w:rsid w:val="00260861"/>
    <w:rsid w:val="00261CB6"/>
    <w:rsid w:val="00262B3B"/>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354C"/>
    <w:rsid w:val="002C4190"/>
    <w:rsid w:val="002C461A"/>
    <w:rsid w:val="002C4FE7"/>
    <w:rsid w:val="002C5488"/>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A0D"/>
    <w:rsid w:val="00321860"/>
    <w:rsid w:val="00322811"/>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602C"/>
    <w:rsid w:val="00336A28"/>
    <w:rsid w:val="003376AC"/>
    <w:rsid w:val="00337CB8"/>
    <w:rsid w:val="00337EAA"/>
    <w:rsid w:val="0034068E"/>
    <w:rsid w:val="0034140A"/>
    <w:rsid w:val="00341B98"/>
    <w:rsid w:val="0034205B"/>
    <w:rsid w:val="00342EF6"/>
    <w:rsid w:val="0034521A"/>
    <w:rsid w:val="003464A6"/>
    <w:rsid w:val="003469BA"/>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4234"/>
    <w:rsid w:val="00394483"/>
    <w:rsid w:val="00396448"/>
    <w:rsid w:val="00396CE1"/>
    <w:rsid w:val="00396D14"/>
    <w:rsid w:val="003975FE"/>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F07"/>
    <w:rsid w:val="003C5AE4"/>
    <w:rsid w:val="003C71E2"/>
    <w:rsid w:val="003C7883"/>
    <w:rsid w:val="003D1D4E"/>
    <w:rsid w:val="003D46DD"/>
    <w:rsid w:val="003D6392"/>
    <w:rsid w:val="003D662D"/>
    <w:rsid w:val="003E0476"/>
    <w:rsid w:val="003E1B4A"/>
    <w:rsid w:val="003E2F58"/>
    <w:rsid w:val="003E730B"/>
    <w:rsid w:val="003E768A"/>
    <w:rsid w:val="003E7B96"/>
    <w:rsid w:val="003F12DF"/>
    <w:rsid w:val="003F2735"/>
    <w:rsid w:val="003F27DB"/>
    <w:rsid w:val="003F2CAC"/>
    <w:rsid w:val="003F4156"/>
    <w:rsid w:val="003F507A"/>
    <w:rsid w:val="003F6FE1"/>
    <w:rsid w:val="003F7392"/>
    <w:rsid w:val="003F7FC9"/>
    <w:rsid w:val="0040022F"/>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199C"/>
    <w:rsid w:val="00432744"/>
    <w:rsid w:val="00432CDD"/>
    <w:rsid w:val="00433549"/>
    <w:rsid w:val="00433885"/>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76B"/>
    <w:rsid w:val="0046621D"/>
    <w:rsid w:val="0046642E"/>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3311"/>
    <w:rsid w:val="00484A93"/>
    <w:rsid w:val="0048557D"/>
    <w:rsid w:val="0048558E"/>
    <w:rsid w:val="0048577C"/>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356F"/>
    <w:rsid w:val="004C5A0B"/>
    <w:rsid w:val="004C64A6"/>
    <w:rsid w:val="004C7192"/>
    <w:rsid w:val="004D03D6"/>
    <w:rsid w:val="004D0639"/>
    <w:rsid w:val="004D11FC"/>
    <w:rsid w:val="004D2501"/>
    <w:rsid w:val="004D32AC"/>
    <w:rsid w:val="004D3F02"/>
    <w:rsid w:val="004D451A"/>
    <w:rsid w:val="004D478E"/>
    <w:rsid w:val="004D4E87"/>
    <w:rsid w:val="004D651B"/>
    <w:rsid w:val="004D73B8"/>
    <w:rsid w:val="004E0383"/>
    <w:rsid w:val="004E1B5C"/>
    <w:rsid w:val="004E1C79"/>
    <w:rsid w:val="004E408E"/>
    <w:rsid w:val="004E4E98"/>
    <w:rsid w:val="004E5118"/>
    <w:rsid w:val="004E5476"/>
    <w:rsid w:val="004E6604"/>
    <w:rsid w:val="004F0201"/>
    <w:rsid w:val="004F24E8"/>
    <w:rsid w:val="004F25FA"/>
    <w:rsid w:val="005012E2"/>
    <w:rsid w:val="005013A5"/>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CC6"/>
    <w:rsid w:val="00527D97"/>
    <w:rsid w:val="00530CAF"/>
    <w:rsid w:val="00530FF9"/>
    <w:rsid w:val="00532AFB"/>
    <w:rsid w:val="00532D0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4764"/>
    <w:rsid w:val="00564F19"/>
    <w:rsid w:val="00565C4B"/>
    <w:rsid w:val="00567286"/>
    <w:rsid w:val="00570B48"/>
    <w:rsid w:val="005717E7"/>
    <w:rsid w:val="005721B6"/>
    <w:rsid w:val="00573A57"/>
    <w:rsid w:val="0057749A"/>
    <w:rsid w:val="005775C6"/>
    <w:rsid w:val="00582E6A"/>
    <w:rsid w:val="005833E2"/>
    <w:rsid w:val="00584917"/>
    <w:rsid w:val="00585320"/>
    <w:rsid w:val="00587899"/>
    <w:rsid w:val="00587DB5"/>
    <w:rsid w:val="0059014E"/>
    <w:rsid w:val="00591B8B"/>
    <w:rsid w:val="00591E86"/>
    <w:rsid w:val="005922EA"/>
    <w:rsid w:val="00593504"/>
    <w:rsid w:val="0059646A"/>
    <w:rsid w:val="00597B5D"/>
    <w:rsid w:val="005A0782"/>
    <w:rsid w:val="005A09B3"/>
    <w:rsid w:val="005A19D8"/>
    <w:rsid w:val="005A2AF4"/>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E80"/>
    <w:rsid w:val="00601818"/>
    <w:rsid w:val="00602A03"/>
    <w:rsid w:val="00602A8F"/>
    <w:rsid w:val="006030EA"/>
    <w:rsid w:val="00603BC8"/>
    <w:rsid w:val="00603F21"/>
    <w:rsid w:val="006053D4"/>
    <w:rsid w:val="00606566"/>
    <w:rsid w:val="00610038"/>
    <w:rsid w:val="006114F7"/>
    <w:rsid w:val="00611BEA"/>
    <w:rsid w:val="006133F4"/>
    <w:rsid w:val="0061440E"/>
    <w:rsid w:val="00615C4E"/>
    <w:rsid w:val="00616DD0"/>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DCA"/>
    <w:rsid w:val="006412E6"/>
    <w:rsid w:val="00642734"/>
    <w:rsid w:val="006437BE"/>
    <w:rsid w:val="006441E7"/>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519"/>
    <w:rsid w:val="0065778A"/>
    <w:rsid w:val="00657F25"/>
    <w:rsid w:val="00660C9F"/>
    <w:rsid w:val="00663974"/>
    <w:rsid w:val="006641BA"/>
    <w:rsid w:val="00665BC3"/>
    <w:rsid w:val="00665DF5"/>
    <w:rsid w:val="00666C24"/>
    <w:rsid w:val="00666D8D"/>
    <w:rsid w:val="00670B86"/>
    <w:rsid w:val="00670DBC"/>
    <w:rsid w:val="006716D1"/>
    <w:rsid w:val="00671BFC"/>
    <w:rsid w:val="006724C2"/>
    <w:rsid w:val="006732DF"/>
    <w:rsid w:val="0067487F"/>
    <w:rsid w:val="00674AA1"/>
    <w:rsid w:val="00675356"/>
    <w:rsid w:val="00675D1E"/>
    <w:rsid w:val="00680353"/>
    <w:rsid w:val="0068109F"/>
    <w:rsid w:val="00681983"/>
    <w:rsid w:val="006820A6"/>
    <w:rsid w:val="006829B2"/>
    <w:rsid w:val="00682C11"/>
    <w:rsid w:val="00683EE1"/>
    <w:rsid w:val="00685057"/>
    <w:rsid w:val="00686F91"/>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E057D"/>
    <w:rsid w:val="006E0BB6"/>
    <w:rsid w:val="006E0C5B"/>
    <w:rsid w:val="006E175F"/>
    <w:rsid w:val="006E3597"/>
    <w:rsid w:val="006E3CCF"/>
    <w:rsid w:val="006E4818"/>
    <w:rsid w:val="006E5DF2"/>
    <w:rsid w:val="006E6940"/>
    <w:rsid w:val="006E6E98"/>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B9C"/>
    <w:rsid w:val="00732A88"/>
    <w:rsid w:val="007332E2"/>
    <w:rsid w:val="0073392B"/>
    <w:rsid w:val="00733DAC"/>
    <w:rsid w:val="00734466"/>
    <w:rsid w:val="00734AA2"/>
    <w:rsid w:val="00736297"/>
    <w:rsid w:val="007377C3"/>
    <w:rsid w:val="00740DAD"/>
    <w:rsid w:val="00741A4B"/>
    <w:rsid w:val="00742396"/>
    <w:rsid w:val="007437D1"/>
    <w:rsid w:val="0074388D"/>
    <w:rsid w:val="00744699"/>
    <w:rsid w:val="00744F55"/>
    <w:rsid w:val="00745110"/>
    <w:rsid w:val="00745353"/>
    <w:rsid w:val="007472C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C55"/>
    <w:rsid w:val="00770A85"/>
    <w:rsid w:val="0077146C"/>
    <w:rsid w:val="00772903"/>
    <w:rsid w:val="00773D7C"/>
    <w:rsid w:val="00776A9E"/>
    <w:rsid w:val="00781354"/>
    <w:rsid w:val="00781C3B"/>
    <w:rsid w:val="00781DD3"/>
    <w:rsid w:val="0078335D"/>
    <w:rsid w:val="0078345C"/>
    <w:rsid w:val="007850F9"/>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198F"/>
    <w:rsid w:val="007E1C47"/>
    <w:rsid w:val="007E2178"/>
    <w:rsid w:val="007E3791"/>
    <w:rsid w:val="007E3F7B"/>
    <w:rsid w:val="007E55B2"/>
    <w:rsid w:val="007E57AE"/>
    <w:rsid w:val="007E5BF9"/>
    <w:rsid w:val="007E667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1AF3"/>
    <w:rsid w:val="00812048"/>
    <w:rsid w:val="0081232F"/>
    <w:rsid w:val="00813566"/>
    <w:rsid w:val="008137BD"/>
    <w:rsid w:val="00813856"/>
    <w:rsid w:val="00813D87"/>
    <w:rsid w:val="00814EA7"/>
    <w:rsid w:val="00815437"/>
    <w:rsid w:val="00815743"/>
    <w:rsid w:val="00816059"/>
    <w:rsid w:val="008212BD"/>
    <w:rsid w:val="008221B4"/>
    <w:rsid w:val="00824ED6"/>
    <w:rsid w:val="008254F0"/>
    <w:rsid w:val="00825C40"/>
    <w:rsid w:val="00827B67"/>
    <w:rsid w:val="00831BD1"/>
    <w:rsid w:val="00834101"/>
    <w:rsid w:val="00834B46"/>
    <w:rsid w:val="00834F53"/>
    <w:rsid w:val="00836FBF"/>
    <w:rsid w:val="008375B3"/>
    <w:rsid w:val="00837A99"/>
    <w:rsid w:val="00837FCB"/>
    <w:rsid w:val="00840755"/>
    <w:rsid w:val="00841674"/>
    <w:rsid w:val="00843B3A"/>
    <w:rsid w:val="00850630"/>
    <w:rsid w:val="00850909"/>
    <w:rsid w:val="00851687"/>
    <w:rsid w:val="00852E62"/>
    <w:rsid w:val="00852E77"/>
    <w:rsid w:val="00854FBE"/>
    <w:rsid w:val="00856CE4"/>
    <w:rsid w:val="00856CF5"/>
    <w:rsid w:val="00856D63"/>
    <w:rsid w:val="00856EFB"/>
    <w:rsid w:val="00857975"/>
    <w:rsid w:val="00860453"/>
    <w:rsid w:val="00860CBA"/>
    <w:rsid w:val="00860EC7"/>
    <w:rsid w:val="0086113C"/>
    <w:rsid w:val="008613EC"/>
    <w:rsid w:val="00861A72"/>
    <w:rsid w:val="00861A9B"/>
    <w:rsid w:val="008623E0"/>
    <w:rsid w:val="0086422A"/>
    <w:rsid w:val="0086442D"/>
    <w:rsid w:val="008657D4"/>
    <w:rsid w:val="00867B41"/>
    <w:rsid w:val="0087139D"/>
    <w:rsid w:val="00871A4F"/>
    <w:rsid w:val="00871AFB"/>
    <w:rsid w:val="008724DB"/>
    <w:rsid w:val="00872860"/>
    <w:rsid w:val="008746B2"/>
    <w:rsid w:val="0087510F"/>
    <w:rsid w:val="008760C3"/>
    <w:rsid w:val="008760F0"/>
    <w:rsid w:val="008761DF"/>
    <w:rsid w:val="0087647B"/>
    <w:rsid w:val="008765C3"/>
    <w:rsid w:val="00876F70"/>
    <w:rsid w:val="008804A0"/>
    <w:rsid w:val="00880AD3"/>
    <w:rsid w:val="008811BD"/>
    <w:rsid w:val="0088193B"/>
    <w:rsid w:val="00882C66"/>
    <w:rsid w:val="00883F12"/>
    <w:rsid w:val="0088483B"/>
    <w:rsid w:val="0088514A"/>
    <w:rsid w:val="00885CA5"/>
    <w:rsid w:val="00885EC8"/>
    <w:rsid w:val="00886AC2"/>
    <w:rsid w:val="00890364"/>
    <w:rsid w:val="00890CFE"/>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3267"/>
    <w:rsid w:val="008A3932"/>
    <w:rsid w:val="008A4E9E"/>
    <w:rsid w:val="008A50B7"/>
    <w:rsid w:val="008A6C99"/>
    <w:rsid w:val="008A7FE1"/>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328A"/>
    <w:rsid w:val="008E3729"/>
    <w:rsid w:val="008E5301"/>
    <w:rsid w:val="008E5BFE"/>
    <w:rsid w:val="008E60F1"/>
    <w:rsid w:val="008E690B"/>
    <w:rsid w:val="008F0D6C"/>
    <w:rsid w:val="008F2186"/>
    <w:rsid w:val="008F2AA0"/>
    <w:rsid w:val="008F3B16"/>
    <w:rsid w:val="008F3C63"/>
    <w:rsid w:val="008F3E54"/>
    <w:rsid w:val="008F50F4"/>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3E10"/>
    <w:rsid w:val="00914B8D"/>
    <w:rsid w:val="00915137"/>
    <w:rsid w:val="009158CA"/>
    <w:rsid w:val="00915D8C"/>
    <w:rsid w:val="00915ED9"/>
    <w:rsid w:val="00916593"/>
    <w:rsid w:val="00917071"/>
    <w:rsid w:val="00922036"/>
    <w:rsid w:val="00922156"/>
    <w:rsid w:val="0092316D"/>
    <w:rsid w:val="00923B57"/>
    <w:rsid w:val="00924EE2"/>
    <w:rsid w:val="00925170"/>
    <w:rsid w:val="009259FC"/>
    <w:rsid w:val="00930DE4"/>
    <w:rsid w:val="00931730"/>
    <w:rsid w:val="00931E4A"/>
    <w:rsid w:val="00932D88"/>
    <w:rsid w:val="00932DD6"/>
    <w:rsid w:val="0093388E"/>
    <w:rsid w:val="00934567"/>
    <w:rsid w:val="0093603E"/>
    <w:rsid w:val="0093617A"/>
    <w:rsid w:val="009370F6"/>
    <w:rsid w:val="00937164"/>
    <w:rsid w:val="00941746"/>
    <w:rsid w:val="009457D4"/>
    <w:rsid w:val="009462F0"/>
    <w:rsid w:val="00950354"/>
    <w:rsid w:val="009506E1"/>
    <w:rsid w:val="009511AE"/>
    <w:rsid w:val="009520D3"/>
    <w:rsid w:val="0095252B"/>
    <w:rsid w:val="00953A25"/>
    <w:rsid w:val="00955492"/>
    <w:rsid w:val="009563DB"/>
    <w:rsid w:val="009578BE"/>
    <w:rsid w:val="009579D7"/>
    <w:rsid w:val="00957E06"/>
    <w:rsid w:val="009615EA"/>
    <w:rsid w:val="0096216C"/>
    <w:rsid w:val="00962F6B"/>
    <w:rsid w:val="00963DFA"/>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675"/>
    <w:rsid w:val="00985E52"/>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A96"/>
    <w:rsid w:val="009A2C0D"/>
    <w:rsid w:val="009A2ED0"/>
    <w:rsid w:val="009A337E"/>
    <w:rsid w:val="009A3C23"/>
    <w:rsid w:val="009A709F"/>
    <w:rsid w:val="009B07EB"/>
    <w:rsid w:val="009B0C25"/>
    <w:rsid w:val="009B1B24"/>
    <w:rsid w:val="009B2EFE"/>
    <w:rsid w:val="009B3A94"/>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50A0"/>
    <w:rsid w:val="009D551C"/>
    <w:rsid w:val="009D55B0"/>
    <w:rsid w:val="009D5F99"/>
    <w:rsid w:val="009D689E"/>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55AE"/>
    <w:rsid w:val="009F5ECA"/>
    <w:rsid w:val="009F6F70"/>
    <w:rsid w:val="00A00107"/>
    <w:rsid w:val="00A0103F"/>
    <w:rsid w:val="00A0179F"/>
    <w:rsid w:val="00A0200C"/>
    <w:rsid w:val="00A020A4"/>
    <w:rsid w:val="00A03129"/>
    <w:rsid w:val="00A04DC7"/>
    <w:rsid w:val="00A056CF"/>
    <w:rsid w:val="00A058FF"/>
    <w:rsid w:val="00A07D2C"/>
    <w:rsid w:val="00A11374"/>
    <w:rsid w:val="00A14244"/>
    <w:rsid w:val="00A148C4"/>
    <w:rsid w:val="00A149A0"/>
    <w:rsid w:val="00A154C7"/>
    <w:rsid w:val="00A16040"/>
    <w:rsid w:val="00A16920"/>
    <w:rsid w:val="00A16961"/>
    <w:rsid w:val="00A16C0A"/>
    <w:rsid w:val="00A17D45"/>
    <w:rsid w:val="00A22230"/>
    <w:rsid w:val="00A24B2B"/>
    <w:rsid w:val="00A24F2D"/>
    <w:rsid w:val="00A25BF4"/>
    <w:rsid w:val="00A25E95"/>
    <w:rsid w:val="00A268AF"/>
    <w:rsid w:val="00A2775D"/>
    <w:rsid w:val="00A2779A"/>
    <w:rsid w:val="00A30896"/>
    <w:rsid w:val="00A31D0D"/>
    <w:rsid w:val="00A32C58"/>
    <w:rsid w:val="00A34D83"/>
    <w:rsid w:val="00A34FE5"/>
    <w:rsid w:val="00A35C4A"/>
    <w:rsid w:val="00A35E32"/>
    <w:rsid w:val="00A36ACC"/>
    <w:rsid w:val="00A36CBF"/>
    <w:rsid w:val="00A400C8"/>
    <w:rsid w:val="00A40480"/>
    <w:rsid w:val="00A415A8"/>
    <w:rsid w:val="00A415AD"/>
    <w:rsid w:val="00A43055"/>
    <w:rsid w:val="00A44579"/>
    <w:rsid w:val="00A45565"/>
    <w:rsid w:val="00A4661D"/>
    <w:rsid w:val="00A46B7E"/>
    <w:rsid w:val="00A47737"/>
    <w:rsid w:val="00A50C56"/>
    <w:rsid w:val="00A5129D"/>
    <w:rsid w:val="00A5167E"/>
    <w:rsid w:val="00A522A0"/>
    <w:rsid w:val="00A524E9"/>
    <w:rsid w:val="00A52B2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67D"/>
    <w:rsid w:val="00AB27AA"/>
    <w:rsid w:val="00AB310C"/>
    <w:rsid w:val="00AB3372"/>
    <w:rsid w:val="00AB3410"/>
    <w:rsid w:val="00AB3655"/>
    <w:rsid w:val="00AB4114"/>
    <w:rsid w:val="00AB5252"/>
    <w:rsid w:val="00AB6CB0"/>
    <w:rsid w:val="00AB6DFC"/>
    <w:rsid w:val="00AB725A"/>
    <w:rsid w:val="00AC1BB1"/>
    <w:rsid w:val="00AC31E4"/>
    <w:rsid w:val="00AC3DF4"/>
    <w:rsid w:val="00AC4550"/>
    <w:rsid w:val="00AC5EE4"/>
    <w:rsid w:val="00AC6826"/>
    <w:rsid w:val="00AD0019"/>
    <w:rsid w:val="00AD241B"/>
    <w:rsid w:val="00AD322B"/>
    <w:rsid w:val="00AD399A"/>
    <w:rsid w:val="00AD3A44"/>
    <w:rsid w:val="00AD4470"/>
    <w:rsid w:val="00AD475D"/>
    <w:rsid w:val="00AD4E9D"/>
    <w:rsid w:val="00AD5D81"/>
    <w:rsid w:val="00AD6CB6"/>
    <w:rsid w:val="00AE1ABF"/>
    <w:rsid w:val="00AE1C86"/>
    <w:rsid w:val="00AE2614"/>
    <w:rsid w:val="00AE6A78"/>
    <w:rsid w:val="00AE6C1D"/>
    <w:rsid w:val="00AE6C2F"/>
    <w:rsid w:val="00AE794D"/>
    <w:rsid w:val="00AE7BFA"/>
    <w:rsid w:val="00AF1338"/>
    <w:rsid w:val="00AF2629"/>
    <w:rsid w:val="00AF2E34"/>
    <w:rsid w:val="00AF2FCF"/>
    <w:rsid w:val="00AF35E1"/>
    <w:rsid w:val="00AF3A6D"/>
    <w:rsid w:val="00AF54F3"/>
    <w:rsid w:val="00AF79A7"/>
    <w:rsid w:val="00AF7A15"/>
    <w:rsid w:val="00B0047D"/>
    <w:rsid w:val="00B0070D"/>
    <w:rsid w:val="00B00BEF"/>
    <w:rsid w:val="00B00E32"/>
    <w:rsid w:val="00B01743"/>
    <w:rsid w:val="00B018EC"/>
    <w:rsid w:val="00B02B2C"/>
    <w:rsid w:val="00B0314A"/>
    <w:rsid w:val="00B041D6"/>
    <w:rsid w:val="00B118EC"/>
    <w:rsid w:val="00B1289B"/>
    <w:rsid w:val="00B1570F"/>
    <w:rsid w:val="00B162C4"/>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37F7B"/>
    <w:rsid w:val="00B407C8"/>
    <w:rsid w:val="00B40ACE"/>
    <w:rsid w:val="00B41398"/>
    <w:rsid w:val="00B46F2C"/>
    <w:rsid w:val="00B47DEA"/>
    <w:rsid w:val="00B52517"/>
    <w:rsid w:val="00B53A67"/>
    <w:rsid w:val="00B56739"/>
    <w:rsid w:val="00B572F6"/>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C79"/>
    <w:rsid w:val="00B80191"/>
    <w:rsid w:val="00B802F7"/>
    <w:rsid w:val="00B8130E"/>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B37"/>
    <w:rsid w:val="00BD4D08"/>
    <w:rsid w:val="00BD578E"/>
    <w:rsid w:val="00BD5B04"/>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5176"/>
    <w:rsid w:val="00BF5BB7"/>
    <w:rsid w:val="00BF7970"/>
    <w:rsid w:val="00C01DCC"/>
    <w:rsid w:val="00C02D80"/>
    <w:rsid w:val="00C03BAB"/>
    <w:rsid w:val="00C04F79"/>
    <w:rsid w:val="00C05782"/>
    <w:rsid w:val="00C0690A"/>
    <w:rsid w:val="00C072BC"/>
    <w:rsid w:val="00C11D84"/>
    <w:rsid w:val="00C1219D"/>
    <w:rsid w:val="00C13ADA"/>
    <w:rsid w:val="00C141D4"/>
    <w:rsid w:val="00C171C5"/>
    <w:rsid w:val="00C232C8"/>
    <w:rsid w:val="00C2394C"/>
    <w:rsid w:val="00C2549E"/>
    <w:rsid w:val="00C27507"/>
    <w:rsid w:val="00C27CAD"/>
    <w:rsid w:val="00C31142"/>
    <w:rsid w:val="00C31627"/>
    <w:rsid w:val="00C3195E"/>
    <w:rsid w:val="00C32728"/>
    <w:rsid w:val="00C32AA9"/>
    <w:rsid w:val="00C34881"/>
    <w:rsid w:val="00C37138"/>
    <w:rsid w:val="00C372E0"/>
    <w:rsid w:val="00C43999"/>
    <w:rsid w:val="00C44A9D"/>
    <w:rsid w:val="00C459DD"/>
    <w:rsid w:val="00C45A32"/>
    <w:rsid w:val="00C45A86"/>
    <w:rsid w:val="00C46490"/>
    <w:rsid w:val="00C46973"/>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582"/>
    <w:rsid w:val="00C62955"/>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B04A9"/>
    <w:rsid w:val="00CB0541"/>
    <w:rsid w:val="00CB0C7F"/>
    <w:rsid w:val="00CB0E50"/>
    <w:rsid w:val="00CB2594"/>
    <w:rsid w:val="00CB2F9A"/>
    <w:rsid w:val="00CB37B3"/>
    <w:rsid w:val="00CB38B3"/>
    <w:rsid w:val="00CB3C09"/>
    <w:rsid w:val="00CB652C"/>
    <w:rsid w:val="00CB6EDC"/>
    <w:rsid w:val="00CB7520"/>
    <w:rsid w:val="00CB76CE"/>
    <w:rsid w:val="00CB7AAA"/>
    <w:rsid w:val="00CC0FE3"/>
    <w:rsid w:val="00CC1AD2"/>
    <w:rsid w:val="00CC1CCB"/>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631D"/>
    <w:rsid w:val="00CE6A78"/>
    <w:rsid w:val="00CE7728"/>
    <w:rsid w:val="00CF1457"/>
    <w:rsid w:val="00CF1DC9"/>
    <w:rsid w:val="00CF20D2"/>
    <w:rsid w:val="00CF2267"/>
    <w:rsid w:val="00CF30B3"/>
    <w:rsid w:val="00CF32CC"/>
    <w:rsid w:val="00CF3AE5"/>
    <w:rsid w:val="00CF3FD9"/>
    <w:rsid w:val="00CF44FF"/>
    <w:rsid w:val="00CF4928"/>
    <w:rsid w:val="00CF60D1"/>
    <w:rsid w:val="00D01390"/>
    <w:rsid w:val="00D03972"/>
    <w:rsid w:val="00D03F33"/>
    <w:rsid w:val="00D0489C"/>
    <w:rsid w:val="00D0493C"/>
    <w:rsid w:val="00D0683E"/>
    <w:rsid w:val="00D070AF"/>
    <w:rsid w:val="00D113FF"/>
    <w:rsid w:val="00D12658"/>
    <w:rsid w:val="00D14575"/>
    <w:rsid w:val="00D15AE0"/>
    <w:rsid w:val="00D16FB4"/>
    <w:rsid w:val="00D173B5"/>
    <w:rsid w:val="00D22A0E"/>
    <w:rsid w:val="00D22EF7"/>
    <w:rsid w:val="00D22F3B"/>
    <w:rsid w:val="00D2333E"/>
    <w:rsid w:val="00D238D9"/>
    <w:rsid w:val="00D24E94"/>
    <w:rsid w:val="00D263D9"/>
    <w:rsid w:val="00D264D1"/>
    <w:rsid w:val="00D3033E"/>
    <w:rsid w:val="00D315C3"/>
    <w:rsid w:val="00D3182D"/>
    <w:rsid w:val="00D32B08"/>
    <w:rsid w:val="00D337EF"/>
    <w:rsid w:val="00D33ECC"/>
    <w:rsid w:val="00D34F0D"/>
    <w:rsid w:val="00D3655B"/>
    <w:rsid w:val="00D37E43"/>
    <w:rsid w:val="00D41684"/>
    <w:rsid w:val="00D42490"/>
    <w:rsid w:val="00D4355F"/>
    <w:rsid w:val="00D4398A"/>
    <w:rsid w:val="00D44297"/>
    <w:rsid w:val="00D45B62"/>
    <w:rsid w:val="00D46BB4"/>
    <w:rsid w:val="00D50730"/>
    <w:rsid w:val="00D51BB0"/>
    <w:rsid w:val="00D51E27"/>
    <w:rsid w:val="00D5290E"/>
    <w:rsid w:val="00D52DB2"/>
    <w:rsid w:val="00D52F7B"/>
    <w:rsid w:val="00D54517"/>
    <w:rsid w:val="00D55702"/>
    <w:rsid w:val="00D55D80"/>
    <w:rsid w:val="00D57320"/>
    <w:rsid w:val="00D5752E"/>
    <w:rsid w:val="00D61443"/>
    <w:rsid w:val="00D634F4"/>
    <w:rsid w:val="00D64286"/>
    <w:rsid w:val="00D64C50"/>
    <w:rsid w:val="00D70478"/>
    <w:rsid w:val="00D7167B"/>
    <w:rsid w:val="00D72559"/>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9057D"/>
    <w:rsid w:val="00D92B60"/>
    <w:rsid w:val="00D9325F"/>
    <w:rsid w:val="00D93337"/>
    <w:rsid w:val="00D94488"/>
    <w:rsid w:val="00D9468E"/>
    <w:rsid w:val="00D94D2D"/>
    <w:rsid w:val="00D94EA9"/>
    <w:rsid w:val="00D95498"/>
    <w:rsid w:val="00D95769"/>
    <w:rsid w:val="00D96614"/>
    <w:rsid w:val="00D97797"/>
    <w:rsid w:val="00D9785C"/>
    <w:rsid w:val="00DA0330"/>
    <w:rsid w:val="00DA17CB"/>
    <w:rsid w:val="00DA22A2"/>
    <w:rsid w:val="00DA2BA1"/>
    <w:rsid w:val="00DA31BD"/>
    <w:rsid w:val="00DA453B"/>
    <w:rsid w:val="00DA6263"/>
    <w:rsid w:val="00DA7814"/>
    <w:rsid w:val="00DA7D03"/>
    <w:rsid w:val="00DB0DBD"/>
    <w:rsid w:val="00DB104B"/>
    <w:rsid w:val="00DB117D"/>
    <w:rsid w:val="00DB30D9"/>
    <w:rsid w:val="00DB4B1D"/>
    <w:rsid w:val="00DB5EA0"/>
    <w:rsid w:val="00DB6C55"/>
    <w:rsid w:val="00DC08E0"/>
    <w:rsid w:val="00DC33E2"/>
    <w:rsid w:val="00DC3963"/>
    <w:rsid w:val="00DC3E0E"/>
    <w:rsid w:val="00DC4961"/>
    <w:rsid w:val="00DC5ADC"/>
    <w:rsid w:val="00DC676C"/>
    <w:rsid w:val="00DC6B81"/>
    <w:rsid w:val="00DC7E37"/>
    <w:rsid w:val="00DD1B1B"/>
    <w:rsid w:val="00DD208A"/>
    <w:rsid w:val="00DD22FB"/>
    <w:rsid w:val="00DD2ED5"/>
    <w:rsid w:val="00DD3BE8"/>
    <w:rsid w:val="00DD4624"/>
    <w:rsid w:val="00DD5D6E"/>
    <w:rsid w:val="00DD5F8D"/>
    <w:rsid w:val="00DD6D83"/>
    <w:rsid w:val="00DD74AE"/>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4446"/>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6387"/>
    <w:rsid w:val="00E17533"/>
    <w:rsid w:val="00E1782A"/>
    <w:rsid w:val="00E22354"/>
    <w:rsid w:val="00E225E2"/>
    <w:rsid w:val="00E245E7"/>
    <w:rsid w:val="00E24AEA"/>
    <w:rsid w:val="00E25945"/>
    <w:rsid w:val="00E27F40"/>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74D7"/>
    <w:rsid w:val="00E67A46"/>
    <w:rsid w:val="00E71567"/>
    <w:rsid w:val="00E7233D"/>
    <w:rsid w:val="00E74596"/>
    <w:rsid w:val="00E754B5"/>
    <w:rsid w:val="00E76679"/>
    <w:rsid w:val="00E814DA"/>
    <w:rsid w:val="00E819CA"/>
    <w:rsid w:val="00E81EA1"/>
    <w:rsid w:val="00E81F25"/>
    <w:rsid w:val="00E84047"/>
    <w:rsid w:val="00E85728"/>
    <w:rsid w:val="00E8670E"/>
    <w:rsid w:val="00E86971"/>
    <w:rsid w:val="00E86EBF"/>
    <w:rsid w:val="00E914CD"/>
    <w:rsid w:val="00E9193A"/>
    <w:rsid w:val="00E91C14"/>
    <w:rsid w:val="00E92D0E"/>
    <w:rsid w:val="00E92DDA"/>
    <w:rsid w:val="00E933A6"/>
    <w:rsid w:val="00E94B41"/>
    <w:rsid w:val="00E95959"/>
    <w:rsid w:val="00E96290"/>
    <w:rsid w:val="00E97015"/>
    <w:rsid w:val="00E97216"/>
    <w:rsid w:val="00E977F2"/>
    <w:rsid w:val="00EA24F0"/>
    <w:rsid w:val="00EA3811"/>
    <w:rsid w:val="00EA4873"/>
    <w:rsid w:val="00EA4B68"/>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4564"/>
    <w:rsid w:val="00EC4EC0"/>
    <w:rsid w:val="00EC6F54"/>
    <w:rsid w:val="00ED236D"/>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74B0"/>
    <w:rsid w:val="00F03103"/>
    <w:rsid w:val="00F044A3"/>
    <w:rsid w:val="00F052B1"/>
    <w:rsid w:val="00F11424"/>
    <w:rsid w:val="00F1244B"/>
    <w:rsid w:val="00F13829"/>
    <w:rsid w:val="00F14333"/>
    <w:rsid w:val="00F14693"/>
    <w:rsid w:val="00F14A03"/>
    <w:rsid w:val="00F17EB8"/>
    <w:rsid w:val="00F20C0F"/>
    <w:rsid w:val="00F21533"/>
    <w:rsid w:val="00F215D8"/>
    <w:rsid w:val="00F2265E"/>
    <w:rsid w:val="00F23D5C"/>
    <w:rsid w:val="00F2439C"/>
    <w:rsid w:val="00F253C7"/>
    <w:rsid w:val="00F265DC"/>
    <w:rsid w:val="00F275B8"/>
    <w:rsid w:val="00F301C5"/>
    <w:rsid w:val="00F30B87"/>
    <w:rsid w:val="00F3165E"/>
    <w:rsid w:val="00F36DAA"/>
    <w:rsid w:val="00F3721E"/>
    <w:rsid w:val="00F37899"/>
    <w:rsid w:val="00F402E7"/>
    <w:rsid w:val="00F40A08"/>
    <w:rsid w:val="00F4112C"/>
    <w:rsid w:val="00F414EC"/>
    <w:rsid w:val="00F42ED4"/>
    <w:rsid w:val="00F43B75"/>
    <w:rsid w:val="00F446FE"/>
    <w:rsid w:val="00F45909"/>
    <w:rsid w:val="00F45D13"/>
    <w:rsid w:val="00F50D9D"/>
    <w:rsid w:val="00F50E14"/>
    <w:rsid w:val="00F51A84"/>
    <w:rsid w:val="00F5234F"/>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649"/>
    <w:rsid w:val="00F73FB6"/>
    <w:rsid w:val="00F742D7"/>
    <w:rsid w:val="00F767AC"/>
    <w:rsid w:val="00F76D10"/>
    <w:rsid w:val="00F810B5"/>
    <w:rsid w:val="00F816B9"/>
    <w:rsid w:val="00F81E5E"/>
    <w:rsid w:val="00F81FA8"/>
    <w:rsid w:val="00F8230F"/>
    <w:rsid w:val="00F8286C"/>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3C5D"/>
    <w:rsid w:val="00FB58C7"/>
    <w:rsid w:val="00FB7F27"/>
    <w:rsid w:val="00FC29F1"/>
    <w:rsid w:val="00FC35A7"/>
    <w:rsid w:val="00FC3C61"/>
    <w:rsid w:val="00FC4D3D"/>
    <w:rsid w:val="00FC5488"/>
    <w:rsid w:val="00FC5C5E"/>
    <w:rsid w:val="00FD09B4"/>
    <w:rsid w:val="00FD0A00"/>
    <w:rsid w:val="00FD0D00"/>
    <w:rsid w:val="00FD1B45"/>
    <w:rsid w:val="00FD21B4"/>
    <w:rsid w:val="00FD2364"/>
    <w:rsid w:val="00FD239F"/>
    <w:rsid w:val="00FD47F0"/>
    <w:rsid w:val="00FD63C8"/>
    <w:rsid w:val="00FD7C13"/>
    <w:rsid w:val="00FE1DC8"/>
    <w:rsid w:val="00FE214F"/>
    <w:rsid w:val="00FE25B4"/>
    <w:rsid w:val="00FE2F44"/>
    <w:rsid w:val="00FE2F76"/>
    <w:rsid w:val="00FE3063"/>
    <w:rsid w:val="00FE3475"/>
    <w:rsid w:val="00FE365D"/>
    <w:rsid w:val="00FE382A"/>
    <w:rsid w:val="00FE41F8"/>
    <w:rsid w:val="00FE5569"/>
    <w:rsid w:val="00FE6606"/>
    <w:rsid w:val="00FF033D"/>
    <w:rsid w:val="00FF0810"/>
    <w:rsid w:val="00FF0DCE"/>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5F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D32B08"/>
    <w:pPr>
      <w:pageBreakBefore/>
      <w:spacing w:after="300"/>
      <w:contextualSpacing/>
      <w:jc w:val="center"/>
    </w:pPr>
    <w:rPr>
      <w:rFonts w:ascii="Times New Roman" w:eastAsiaTheme="majorEastAsia" w:hAnsi="Times New Roman" w:cs="Times New Roman"/>
      <w:caps/>
      <w:spacing w:val="5"/>
      <w:kern w:val="28"/>
      <w:sz w:val="56"/>
      <w:szCs w:val="56"/>
      <w:u w:val="single"/>
    </w:rPr>
  </w:style>
  <w:style w:type="character" w:customStyle="1" w:styleId="TitleChar">
    <w:name w:val="Title Char"/>
    <w:basedOn w:val="DefaultParagraphFont"/>
    <w:link w:val="Title"/>
    <w:uiPriority w:val="10"/>
    <w:rsid w:val="00D32B08"/>
    <w:rPr>
      <w:rFonts w:eastAsiaTheme="majorEastAsia"/>
      <w:caps/>
      <w:spacing w:val="5"/>
      <w:kern w:val="28"/>
      <w:sz w:val="56"/>
      <w:szCs w:val="56"/>
      <w:u w:val="single"/>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1">
    <w:name w:val="Grid Table 6 Colorful1"/>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D32B08"/>
    <w:pPr>
      <w:pageBreakBefore/>
      <w:spacing w:after="300"/>
      <w:contextualSpacing/>
      <w:jc w:val="center"/>
    </w:pPr>
    <w:rPr>
      <w:rFonts w:ascii="Times New Roman" w:eastAsiaTheme="majorEastAsia" w:hAnsi="Times New Roman" w:cs="Times New Roman"/>
      <w:caps/>
      <w:spacing w:val="5"/>
      <w:kern w:val="28"/>
      <w:sz w:val="56"/>
      <w:szCs w:val="56"/>
      <w:u w:val="single"/>
    </w:rPr>
  </w:style>
  <w:style w:type="character" w:customStyle="1" w:styleId="TitleChar">
    <w:name w:val="Title Char"/>
    <w:basedOn w:val="DefaultParagraphFont"/>
    <w:link w:val="Title"/>
    <w:uiPriority w:val="10"/>
    <w:rsid w:val="00D32B08"/>
    <w:rPr>
      <w:rFonts w:eastAsiaTheme="majorEastAsia"/>
      <w:caps/>
      <w:spacing w:val="5"/>
      <w:kern w:val="28"/>
      <w:sz w:val="56"/>
      <w:szCs w:val="56"/>
      <w:u w:val="single"/>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1">
    <w:name w:val="Grid Table 6 Colorful1"/>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359480789">
      <w:bodyDiv w:val="1"/>
      <w:marLeft w:val="0"/>
      <w:marRight w:val="0"/>
      <w:marTop w:val="0"/>
      <w:marBottom w:val="0"/>
      <w:divBdr>
        <w:top w:val="none" w:sz="0" w:space="0" w:color="auto"/>
        <w:left w:val="none" w:sz="0" w:space="0" w:color="auto"/>
        <w:bottom w:val="none" w:sz="0" w:space="0" w:color="auto"/>
        <w:right w:val="none" w:sz="0" w:space="0" w:color="auto"/>
      </w:divBdr>
    </w:div>
    <w:div w:id="423844139">
      <w:bodyDiv w:val="1"/>
      <w:marLeft w:val="0"/>
      <w:marRight w:val="0"/>
      <w:marTop w:val="0"/>
      <w:marBottom w:val="0"/>
      <w:divBdr>
        <w:top w:val="none" w:sz="0" w:space="0" w:color="auto"/>
        <w:left w:val="none" w:sz="0" w:space="0" w:color="auto"/>
        <w:bottom w:val="none" w:sz="0" w:space="0" w:color="auto"/>
        <w:right w:val="none" w:sz="0" w:space="0" w:color="auto"/>
      </w:divBdr>
    </w:div>
    <w:div w:id="580023759">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1074666758">
      <w:bodyDiv w:val="1"/>
      <w:marLeft w:val="0"/>
      <w:marRight w:val="0"/>
      <w:marTop w:val="0"/>
      <w:marBottom w:val="0"/>
      <w:divBdr>
        <w:top w:val="none" w:sz="0" w:space="0" w:color="auto"/>
        <w:left w:val="none" w:sz="0" w:space="0" w:color="auto"/>
        <w:bottom w:val="none" w:sz="0" w:space="0" w:color="auto"/>
        <w:right w:val="none" w:sz="0" w:space="0" w:color="auto"/>
      </w:divBdr>
    </w:div>
    <w:div w:id="1303727789">
      <w:bodyDiv w:val="1"/>
      <w:marLeft w:val="0"/>
      <w:marRight w:val="0"/>
      <w:marTop w:val="0"/>
      <w:marBottom w:val="0"/>
      <w:divBdr>
        <w:top w:val="none" w:sz="0" w:space="0" w:color="auto"/>
        <w:left w:val="none" w:sz="0" w:space="0" w:color="auto"/>
        <w:bottom w:val="none" w:sz="0" w:space="0" w:color="auto"/>
        <w:right w:val="none" w:sz="0" w:space="0" w:color="auto"/>
      </w:divBdr>
    </w:div>
    <w:div w:id="1326317735">
      <w:bodyDiv w:val="1"/>
      <w:marLeft w:val="0"/>
      <w:marRight w:val="0"/>
      <w:marTop w:val="0"/>
      <w:marBottom w:val="0"/>
      <w:divBdr>
        <w:top w:val="none" w:sz="0" w:space="0" w:color="auto"/>
        <w:left w:val="none" w:sz="0" w:space="0" w:color="auto"/>
        <w:bottom w:val="none" w:sz="0" w:space="0" w:color="auto"/>
        <w:right w:val="none" w:sz="0" w:space="0" w:color="auto"/>
      </w:divBdr>
    </w:div>
    <w:div w:id="1526019884">
      <w:bodyDiv w:val="1"/>
      <w:marLeft w:val="0"/>
      <w:marRight w:val="0"/>
      <w:marTop w:val="0"/>
      <w:marBottom w:val="0"/>
      <w:divBdr>
        <w:top w:val="none" w:sz="0" w:space="0" w:color="auto"/>
        <w:left w:val="none" w:sz="0" w:space="0" w:color="auto"/>
        <w:bottom w:val="none" w:sz="0" w:space="0" w:color="auto"/>
        <w:right w:val="none" w:sz="0" w:space="0" w:color="auto"/>
      </w:divBdr>
    </w:div>
    <w:div w:id="1581865009">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1615095644">
      <w:bodyDiv w:val="1"/>
      <w:marLeft w:val="0"/>
      <w:marRight w:val="0"/>
      <w:marTop w:val="0"/>
      <w:marBottom w:val="0"/>
      <w:divBdr>
        <w:top w:val="none" w:sz="0" w:space="0" w:color="auto"/>
        <w:left w:val="none" w:sz="0" w:space="0" w:color="auto"/>
        <w:bottom w:val="none" w:sz="0" w:space="0" w:color="auto"/>
        <w:right w:val="none" w:sz="0" w:space="0" w:color="auto"/>
      </w:divBdr>
    </w:div>
    <w:div w:id="1669206937">
      <w:bodyDiv w:val="1"/>
      <w:marLeft w:val="0"/>
      <w:marRight w:val="0"/>
      <w:marTop w:val="0"/>
      <w:marBottom w:val="0"/>
      <w:divBdr>
        <w:top w:val="none" w:sz="0" w:space="0" w:color="auto"/>
        <w:left w:val="none" w:sz="0" w:space="0" w:color="auto"/>
        <w:bottom w:val="none" w:sz="0" w:space="0" w:color="auto"/>
        <w:right w:val="none" w:sz="0" w:space="0" w:color="auto"/>
      </w:divBdr>
    </w:div>
    <w:div w:id="2074044323">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1</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2</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3</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4</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5</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6</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7</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8</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9</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10</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11</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12</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13</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14</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15</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16</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17</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18</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19</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20</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21</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22</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23</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24</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25</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26</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27</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28</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29</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30</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31</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32</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33</b:RefOrder>
  </b:Source>
</b:Sources>
</file>

<file path=customXml/itemProps1.xml><?xml version="1.0" encoding="utf-8"?>
<ds:datastoreItem xmlns:ds="http://schemas.openxmlformats.org/officeDocument/2006/customXml" ds:itemID="{8F76FB58-A336-E044-8CFB-24A9622CF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1038</Words>
  <Characters>5918</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3</cp:revision>
  <cp:lastPrinted>2014-09-30T18:22:00Z</cp:lastPrinted>
  <dcterms:created xsi:type="dcterms:W3CDTF">2015-07-23T19:59:00Z</dcterms:created>
  <dcterms:modified xsi:type="dcterms:W3CDTF">2015-07-23T20:00:00Z</dcterms:modified>
</cp:coreProperties>
</file>